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>06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D6034">
        <w:rPr>
          <w:rFonts w:ascii="Times New Roman" w:hAnsi="Times New Roman"/>
          <w:b/>
          <w:sz w:val="28"/>
          <w:szCs w:val="28"/>
          <w:lang w:eastAsia="ru-RU"/>
        </w:rPr>
        <w:t>146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E514A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4E514A">
        <w:rPr>
          <w:rFonts w:ascii="Times New Roman" w:hAnsi="Times New Roman"/>
          <w:sz w:val="28"/>
          <w:szCs w:val="28"/>
          <w:lang w:eastAsia="ru-RU"/>
        </w:rPr>
        <w:t>Теплый Стан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E514A">
        <w:rPr>
          <w:rFonts w:ascii="Times New Roman" w:hAnsi="Times New Roman"/>
          <w:sz w:val="28"/>
          <w:szCs w:val="28"/>
          <w:lang w:eastAsia="ru-RU"/>
        </w:rPr>
        <w:t>Ленинский просп.</w:t>
      </w:r>
      <w:r w:rsidR="0033421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E129AA">
        <w:rPr>
          <w:rFonts w:ascii="Times New Roman" w:hAnsi="Times New Roman"/>
          <w:sz w:val="28"/>
          <w:szCs w:val="28"/>
          <w:lang w:eastAsia="ru-RU"/>
        </w:rPr>
        <w:t>123</w:t>
      </w:r>
      <w:r w:rsidR="004E514A">
        <w:rPr>
          <w:rFonts w:ascii="Times New Roman" w:hAnsi="Times New Roman"/>
          <w:sz w:val="28"/>
          <w:szCs w:val="28"/>
          <w:lang w:eastAsia="ru-RU"/>
        </w:rPr>
        <w:t>,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DD6034">
        <w:rPr>
          <w:rFonts w:ascii="Times New Roman" w:hAnsi="Times New Roman"/>
          <w:sz w:val="28"/>
          <w:szCs w:val="28"/>
          <w:lang w:eastAsia="ru-RU"/>
        </w:rPr>
        <w:t>47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DD6034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E129AA">
        <w:rPr>
          <w:rFonts w:ascii="Times New Roman" w:hAnsi="Times New Roman"/>
          <w:sz w:val="28"/>
          <w:szCs w:val="28"/>
          <w:lang w:eastAsia="ru-RU"/>
        </w:rPr>
        <w:t>подвал</w:t>
      </w:r>
      <w:r w:rsidR="009E526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E129AA">
        <w:rPr>
          <w:rFonts w:ascii="Times New Roman" w:hAnsi="Times New Roman"/>
          <w:sz w:val="28"/>
          <w:szCs w:val="28"/>
          <w:lang w:val="en-US" w:eastAsia="ru-RU"/>
        </w:rPr>
        <w:t>LXX</w:t>
      </w:r>
      <w:r w:rsidR="00564FF2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0148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DD6034">
        <w:rPr>
          <w:rFonts w:ascii="Times New Roman" w:hAnsi="Times New Roman"/>
          <w:sz w:val="28"/>
          <w:szCs w:val="28"/>
          <w:lang w:eastAsia="ru-RU"/>
        </w:rPr>
        <w:t>151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6034">
        <w:rPr>
          <w:rFonts w:ascii="Times New Roman" w:hAnsi="Times New Roman"/>
          <w:sz w:val="28"/>
          <w:szCs w:val="28"/>
          <w:lang w:eastAsia="ru-RU"/>
        </w:rPr>
        <w:t>324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6398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D6034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 xml:space="preserve"> мая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77-77-06/049/2008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D6034">
        <w:rPr>
          <w:rFonts w:ascii="Times New Roman" w:hAnsi="Times New Roman"/>
          <w:b/>
          <w:sz w:val="28"/>
          <w:szCs w:val="28"/>
          <w:lang w:eastAsia="ru-RU"/>
        </w:rPr>
        <w:t>686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</w:t>
      </w:r>
      <w:bookmarkStart w:id="0" w:name="_GoBack"/>
      <w:bookmarkEnd w:id="0"/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сквы от 13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апреля 2012г. № 761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60148C">
        <w:rPr>
          <w:rFonts w:ascii="Times New Roman" w:hAnsi="Times New Roman"/>
          <w:sz w:val="28"/>
          <w:szCs w:val="28"/>
          <w:lang w:eastAsia="ru-RU"/>
        </w:rPr>
        <w:t>1</w:t>
      </w:r>
      <w:r w:rsidR="0066398A">
        <w:rPr>
          <w:rFonts w:ascii="Times New Roman" w:hAnsi="Times New Roman"/>
          <w:sz w:val="28"/>
          <w:szCs w:val="28"/>
          <w:lang w:eastAsia="ru-RU"/>
        </w:rPr>
        <w:t> </w:t>
      </w:r>
      <w:r w:rsidR="00E129AA">
        <w:rPr>
          <w:rFonts w:ascii="Times New Roman" w:hAnsi="Times New Roman"/>
          <w:sz w:val="28"/>
          <w:szCs w:val="28"/>
          <w:lang w:eastAsia="ru-RU"/>
        </w:rPr>
        <w:t>549</w:t>
      </w:r>
      <w:r w:rsidR="006639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29AA">
        <w:rPr>
          <w:rFonts w:ascii="Times New Roman" w:hAnsi="Times New Roman"/>
          <w:sz w:val="28"/>
          <w:szCs w:val="28"/>
          <w:lang w:eastAsia="ru-RU"/>
        </w:rPr>
        <w:t>35</w:t>
      </w:r>
      <w:r w:rsidR="0060148C">
        <w:rPr>
          <w:rFonts w:ascii="Times New Roman" w:hAnsi="Times New Roman"/>
          <w:sz w:val="28"/>
          <w:szCs w:val="28"/>
          <w:lang w:eastAsia="ru-RU"/>
        </w:rPr>
        <w:t>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E129AA">
        <w:rPr>
          <w:rFonts w:ascii="Times New Roman" w:hAnsi="Times New Roman"/>
          <w:sz w:val="28"/>
          <w:szCs w:val="28"/>
          <w:lang w:eastAsia="ru-RU"/>
        </w:rPr>
        <w:t>пятьсот сорок девять тысяч триста пятьдесят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841C2">
        <w:rPr>
          <w:rFonts w:ascii="Times New Roman" w:hAnsi="Times New Roman"/>
          <w:sz w:val="28"/>
          <w:szCs w:val="28"/>
          <w:lang w:eastAsia="ru-RU"/>
        </w:rPr>
        <w:t>651-91-92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>: 06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30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E3DE4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 декабря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64FF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24 января 2014г. в </w:t>
      </w:r>
      <w:r w:rsidR="00E129AA">
        <w:rPr>
          <w:rFonts w:ascii="Times New Roman" w:hAnsi="Times New Roman"/>
          <w:sz w:val="28"/>
          <w:szCs w:val="28"/>
          <w:lang w:eastAsia="ru-RU"/>
        </w:rPr>
        <w:t>11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DD603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DD470E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DD603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\\192.168.53.207\gup_dgs\Управление по эксплуатации ОГН, ОХВ иПП\Внутренняя\Хоз. ведение\ОГН в ХВ\Ленинский пр., д. 123 (ЮЗАО) (VI)\БТИ Ленинский пр. 123\(ком.151) мм 32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53.207\gup_dgs\Управление по эксплуатации ОГН, ОХВ иПП\Внутренняя\Хоз. ведение\ОГН в ХВ\Ленинский пр., д. 123 (ЮЗАО) (VI)\БТИ Ленинский пр. 123\(ком.151) мм 324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EB3F86" w:rsidRDefault="00EB3F86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17ED" w:rsidRDefault="00DD6034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\\192.168.53.207\gup_dgs\Управление по эксплуатации ОГН, ОХВ иПП\Внутренняя\Хоз. ведение\ОГН в ХВ\Ленинский пр., д. 123 (ЮЗАО) (VI)\БТИ Ленинский пр. 123\(ком.151) мм 32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53.207\gup_dgs\Управление по эксплуатации ОГН, ОХВ иПП\Внутренняя\Хоз. ведение\ОГН в ХВ\Ленинский пр., д. 123 (ЮЗАО) (VI)\БТИ Ленинский пр. 123\(ком.151) мм 324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3F86" w:rsidRDefault="00EB3F86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70E" w:rsidRDefault="00DD470E" w:rsidP="00D21815">
      <w:pPr>
        <w:spacing w:after="0" w:line="240" w:lineRule="auto"/>
      </w:pPr>
      <w:r>
        <w:separator/>
      </w:r>
    </w:p>
  </w:endnote>
  <w:endnote w:type="continuationSeparator" w:id="0">
    <w:p w:rsidR="00DD470E" w:rsidRDefault="00DD470E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034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70E" w:rsidRDefault="00DD470E" w:rsidP="00D21815">
      <w:pPr>
        <w:spacing w:after="0" w:line="240" w:lineRule="auto"/>
      </w:pPr>
      <w:r>
        <w:separator/>
      </w:r>
    </w:p>
  </w:footnote>
  <w:footnote w:type="continuationSeparator" w:id="0">
    <w:p w:rsidR="00DD470E" w:rsidRDefault="00DD470E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53EC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421C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87A55"/>
    <w:rsid w:val="0039383C"/>
    <w:rsid w:val="003943C8"/>
    <w:rsid w:val="0039578A"/>
    <w:rsid w:val="00397891"/>
    <w:rsid w:val="003A3F19"/>
    <w:rsid w:val="003B65F3"/>
    <w:rsid w:val="003C193A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14A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4FF2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148C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398A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604B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25"/>
    <w:rsid w:val="0075779A"/>
    <w:rsid w:val="007577A9"/>
    <w:rsid w:val="00760574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64956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268"/>
    <w:rsid w:val="009F0456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2B5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41C2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470E"/>
    <w:rsid w:val="00DD6034"/>
    <w:rsid w:val="00DD6EF9"/>
    <w:rsid w:val="00DD7C23"/>
    <w:rsid w:val="00DE5D69"/>
    <w:rsid w:val="00DE6F70"/>
    <w:rsid w:val="00DE7D1D"/>
    <w:rsid w:val="00DF4271"/>
    <w:rsid w:val="00E01F5F"/>
    <w:rsid w:val="00E07C6F"/>
    <w:rsid w:val="00E125DC"/>
    <w:rsid w:val="00E129AA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3F86"/>
    <w:rsid w:val="00EB566B"/>
    <w:rsid w:val="00EC08D9"/>
    <w:rsid w:val="00EC61E9"/>
    <w:rsid w:val="00ED02EA"/>
    <w:rsid w:val="00ED3977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4F2A"/>
    <w:rsid w:val="00F95B67"/>
    <w:rsid w:val="00FA0CFD"/>
    <w:rsid w:val="00FA523A"/>
    <w:rsid w:val="00FA7B32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80C2-1857-4B8B-AA34-B7CDA7BC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2013-12-11T16:30:00Z</dcterms:created>
  <dcterms:modified xsi:type="dcterms:W3CDTF">2013-12-11T16:30:00Z</dcterms:modified>
</cp:coreProperties>
</file>