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80CA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E18A8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6684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02EE6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02EE6">
        <w:rPr>
          <w:rFonts w:ascii="Times New Roman" w:hAnsi="Times New Roman"/>
          <w:sz w:val="28"/>
          <w:szCs w:val="28"/>
          <w:lang w:eastAsia="ru-RU"/>
        </w:rPr>
        <w:t>Хамовники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2EE6">
        <w:rPr>
          <w:rFonts w:ascii="Times New Roman" w:hAnsi="Times New Roman"/>
          <w:sz w:val="28"/>
          <w:szCs w:val="28"/>
          <w:lang w:eastAsia="ru-RU"/>
        </w:rPr>
        <w:t>Хилков пер.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2EE6">
        <w:rPr>
          <w:rFonts w:ascii="Times New Roman" w:hAnsi="Times New Roman"/>
          <w:sz w:val="28"/>
          <w:szCs w:val="28"/>
          <w:lang w:eastAsia="ru-RU"/>
        </w:rPr>
        <w:t>5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B3F86">
        <w:rPr>
          <w:rFonts w:ascii="Times New Roman" w:hAnsi="Times New Roman"/>
          <w:sz w:val="28"/>
          <w:szCs w:val="28"/>
          <w:lang w:eastAsia="ru-RU"/>
        </w:rPr>
        <w:t>1</w:t>
      </w:r>
      <w:r w:rsidR="002E18A8">
        <w:rPr>
          <w:rFonts w:ascii="Times New Roman" w:hAnsi="Times New Roman"/>
          <w:sz w:val="28"/>
          <w:szCs w:val="28"/>
          <w:lang w:eastAsia="ru-RU"/>
        </w:rPr>
        <w:t>8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2E18A8">
        <w:rPr>
          <w:rFonts w:ascii="Times New Roman" w:hAnsi="Times New Roman"/>
          <w:sz w:val="28"/>
          <w:szCs w:val="28"/>
          <w:lang w:eastAsia="ru-RU"/>
        </w:rPr>
        <w:t>1</w:t>
      </w:r>
      <w:r w:rsidR="00D02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87E5C">
        <w:rPr>
          <w:rFonts w:ascii="Times New Roman" w:hAnsi="Times New Roman"/>
          <w:sz w:val="28"/>
          <w:szCs w:val="28"/>
          <w:lang w:eastAsia="ru-RU"/>
        </w:rPr>
        <w:t>этаж</w:t>
      </w:r>
      <w:r w:rsidR="00D02EE6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87E5C">
        <w:rPr>
          <w:rFonts w:ascii="Times New Roman" w:hAnsi="Times New Roman"/>
          <w:sz w:val="28"/>
          <w:szCs w:val="28"/>
          <w:lang w:eastAsia="ru-RU"/>
        </w:rPr>
        <w:t>1</w:t>
      </w:r>
      <w:r w:rsidR="009E5268">
        <w:rPr>
          <w:rFonts w:ascii="Times New Roman" w:hAnsi="Times New Roman"/>
          <w:sz w:val="28"/>
          <w:szCs w:val="28"/>
          <w:lang w:eastAsia="ru-RU"/>
        </w:rPr>
        <w:t>,</w:t>
      </w:r>
      <w:r w:rsidR="00D94821">
        <w:rPr>
          <w:rFonts w:ascii="Times New Roman" w:hAnsi="Times New Roman"/>
          <w:sz w:val="28"/>
          <w:szCs w:val="28"/>
          <w:lang w:eastAsia="ru-RU"/>
        </w:rPr>
        <w:t xml:space="preserve"> помещение </w:t>
      </w:r>
      <w:r w:rsidR="00D02EE6">
        <w:rPr>
          <w:rFonts w:ascii="Times New Roman" w:hAnsi="Times New Roman"/>
          <w:sz w:val="28"/>
          <w:szCs w:val="28"/>
          <w:lang w:eastAsia="ru-RU"/>
        </w:rPr>
        <w:t>23</w:t>
      </w:r>
      <w:r w:rsidR="00D948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18A8">
        <w:rPr>
          <w:rFonts w:ascii="Times New Roman" w:hAnsi="Times New Roman"/>
          <w:sz w:val="28"/>
          <w:szCs w:val="28"/>
          <w:lang w:eastAsia="ru-RU"/>
        </w:rPr>
        <w:t>1</w:t>
      </w:r>
      <w:r w:rsidR="00E6684E">
        <w:rPr>
          <w:rFonts w:ascii="Times New Roman" w:hAnsi="Times New Roman"/>
          <w:sz w:val="28"/>
          <w:szCs w:val="28"/>
          <w:lang w:eastAsia="ru-RU"/>
        </w:rPr>
        <w:t>6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D02EE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80CA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02EE6">
        <w:rPr>
          <w:rFonts w:ascii="Times New Roman" w:hAnsi="Times New Roman"/>
          <w:b/>
          <w:sz w:val="28"/>
          <w:szCs w:val="28"/>
          <w:lang w:eastAsia="ru-RU"/>
        </w:rPr>
        <w:t xml:space="preserve"> 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2EE6">
        <w:rPr>
          <w:rFonts w:ascii="Times New Roman" w:hAnsi="Times New Roman"/>
          <w:b/>
          <w:sz w:val="28"/>
          <w:szCs w:val="28"/>
          <w:lang w:eastAsia="ru-RU"/>
        </w:rPr>
        <w:t>77-77-11</w:t>
      </w:r>
      <w:r w:rsidR="00387E5C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D02EE6">
        <w:rPr>
          <w:rFonts w:ascii="Times New Roman" w:hAnsi="Times New Roman"/>
          <w:b/>
          <w:sz w:val="28"/>
          <w:szCs w:val="28"/>
          <w:lang w:eastAsia="ru-RU"/>
        </w:rPr>
        <w:t>46</w:t>
      </w:r>
      <w:r w:rsidR="00387E5C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D02EE6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80CA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E18A8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6684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94821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94821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2EE6">
        <w:rPr>
          <w:rFonts w:ascii="Times New Roman" w:hAnsi="Times New Roman"/>
          <w:sz w:val="28"/>
          <w:szCs w:val="28"/>
          <w:lang w:eastAsia="ru-RU"/>
        </w:rPr>
        <w:t>3 </w:t>
      </w:r>
      <w:r w:rsidR="002E18A8">
        <w:rPr>
          <w:rFonts w:ascii="Times New Roman" w:hAnsi="Times New Roman"/>
          <w:sz w:val="28"/>
          <w:szCs w:val="28"/>
          <w:lang w:eastAsia="ru-RU"/>
        </w:rPr>
        <w:t>849</w:t>
      </w:r>
      <w:r w:rsidR="00D02E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18A8">
        <w:rPr>
          <w:rFonts w:ascii="Times New Roman" w:hAnsi="Times New Roman"/>
          <w:sz w:val="28"/>
          <w:szCs w:val="28"/>
          <w:lang w:eastAsia="ru-RU"/>
        </w:rPr>
        <w:t>5</w:t>
      </w:r>
      <w:r w:rsidR="00D94821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2EE6">
        <w:rPr>
          <w:rFonts w:ascii="Times New Roman" w:hAnsi="Times New Roman"/>
          <w:sz w:val="28"/>
          <w:szCs w:val="28"/>
          <w:lang w:eastAsia="ru-RU"/>
        </w:rPr>
        <w:t xml:space="preserve">Три миллиона </w:t>
      </w:r>
      <w:r w:rsidR="002E18A8">
        <w:rPr>
          <w:rFonts w:ascii="Times New Roman" w:hAnsi="Times New Roman"/>
          <w:sz w:val="28"/>
          <w:szCs w:val="28"/>
          <w:lang w:eastAsia="ru-RU"/>
        </w:rPr>
        <w:t>восемьсот сорок девять тысяч пятьсот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ГУП г. Москвы </w:t>
      </w:r>
      <w:bookmarkStart w:id="0" w:name="_GoBack"/>
      <w:bookmarkEnd w:id="0"/>
      <w:r w:rsidR="005165BF" w:rsidRPr="00EB566B">
        <w:rPr>
          <w:rFonts w:ascii="Times New Roman" w:hAnsi="Times New Roman"/>
          <w:sz w:val="28"/>
          <w:szCs w:val="28"/>
          <w:lang w:eastAsia="ru-RU"/>
        </w:rPr>
        <w:t>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>: 06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3D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138A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января 2014г. в 15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E6684E">
        <w:rPr>
          <w:rFonts w:ascii="Times New Roman" w:hAnsi="Times New Roman"/>
          <w:sz w:val="28"/>
          <w:szCs w:val="28"/>
          <w:lang w:eastAsia="ru-RU"/>
        </w:rPr>
        <w:t>1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3350F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4117ED" w:rsidRDefault="00D02EE6" w:rsidP="00D02EE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 государственной регистрации права хозяйственного ведения:</w:t>
      </w:r>
    </w:p>
    <w:p w:rsidR="00EB3F86" w:rsidRDefault="00E6684E" w:rsidP="00D02EE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7" name="Рисунок 7" descr="\\192.168.53.207\Archive\ХВ\ПРАВО ХОЗ.ВЕДЕНИЯ 6 транш\ЦАО\Хилков пер., д. 5\этаж -1, 16\-1-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53.207\Archive\ХВ\ПРАВО ХОЗ.ВЕДЕНИЯ 6 транш\ЦАО\Хилков пер., д. 5\этаж -1, 16\-1-1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50F" w:rsidRDefault="0033350F" w:rsidP="00D21815">
      <w:pPr>
        <w:spacing w:after="0" w:line="240" w:lineRule="auto"/>
      </w:pPr>
      <w:r>
        <w:separator/>
      </w:r>
    </w:p>
  </w:endnote>
  <w:endnote w:type="continuationSeparator" w:id="0">
    <w:p w:rsidR="0033350F" w:rsidRDefault="0033350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84E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50F" w:rsidRDefault="0033350F" w:rsidP="00D21815">
      <w:pPr>
        <w:spacing w:after="0" w:line="240" w:lineRule="auto"/>
      </w:pPr>
      <w:r>
        <w:separator/>
      </w:r>
    </w:p>
  </w:footnote>
  <w:footnote w:type="continuationSeparator" w:id="0">
    <w:p w:rsidR="0033350F" w:rsidRDefault="0033350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8A8"/>
    <w:rsid w:val="002E4CB2"/>
    <w:rsid w:val="002E54BD"/>
    <w:rsid w:val="003012D0"/>
    <w:rsid w:val="0030141F"/>
    <w:rsid w:val="00301AAD"/>
    <w:rsid w:val="00305184"/>
    <w:rsid w:val="00310102"/>
    <w:rsid w:val="00312500"/>
    <w:rsid w:val="00316157"/>
    <w:rsid w:val="00331AA3"/>
    <w:rsid w:val="0033350F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87E5C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5BE1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5FFD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4213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426E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D763F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148C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0CA5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610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76579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6849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1F0A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2EE6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4821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8AD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84E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94F0-E2BB-4B15-9962-EDE6C4C9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2013-12-11T14:51:00Z</dcterms:created>
  <dcterms:modified xsi:type="dcterms:W3CDTF">2013-12-11T14:51:00Z</dcterms:modified>
</cp:coreProperties>
</file>