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05 сентября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935937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E1D58">
        <w:rPr>
          <w:rFonts w:ascii="Times New Roman" w:hAnsi="Times New Roman"/>
          <w:sz w:val="28"/>
          <w:szCs w:val="28"/>
          <w:lang w:eastAsia="ru-RU"/>
        </w:rPr>
        <w:t>Покровское-Стрешнево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E1D58">
        <w:rPr>
          <w:rFonts w:ascii="Times New Roman" w:hAnsi="Times New Roman"/>
          <w:sz w:val="28"/>
          <w:szCs w:val="28"/>
          <w:lang w:eastAsia="ru-RU"/>
        </w:rPr>
        <w:t>Полесский пр-д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1E1D58">
        <w:rPr>
          <w:rFonts w:ascii="Times New Roman" w:hAnsi="Times New Roman"/>
          <w:sz w:val="28"/>
          <w:szCs w:val="28"/>
          <w:lang w:eastAsia="ru-RU"/>
        </w:rPr>
        <w:t>А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935937">
        <w:rPr>
          <w:rFonts w:ascii="Times New Roman" w:hAnsi="Times New Roman"/>
          <w:sz w:val="28"/>
          <w:szCs w:val="28"/>
          <w:lang w:eastAsia="ru-RU"/>
        </w:rPr>
        <w:t>6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935937">
        <w:rPr>
          <w:rFonts w:ascii="Times New Roman" w:hAnsi="Times New Roman"/>
          <w:sz w:val="28"/>
          <w:szCs w:val="28"/>
          <w:lang w:eastAsia="ru-RU"/>
        </w:rPr>
        <w:t>6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786FC1">
        <w:rPr>
          <w:rFonts w:ascii="Times New Roman" w:hAnsi="Times New Roman"/>
          <w:sz w:val="28"/>
          <w:szCs w:val="28"/>
          <w:lang w:eastAsia="ru-RU"/>
        </w:rPr>
        <w:t>этаж 2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E1D5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B7515">
        <w:rPr>
          <w:rFonts w:ascii="Times New Roman" w:hAnsi="Times New Roman"/>
          <w:sz w:val="28"/>
          <w:szCs w:val="28"/>
          <w:lang w:eastAsia="ru-RU"/>
        </w:rPr>
        <w:t>бокс</w:t>
      </w:r>
      <w:r w:rsidR="00186CD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935937">
        <w:rPr>
          <w:rFonts w:ascii="Times New Roman" w:hAnsi="Times New Roman"/>
          <w:sz w:val="28"/>
          <w:szCs w:val="28"/>
          <w:lang w:eastAsia="ru-RU"/>
        </w:rPr>
        <w:t>158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B8D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935937">
        <w:rPr>
          <w:rFonts w:ascii="Times New Roman" w:hAnsi="Times New Roman"/>
          <w:sz w:val="28"/>
          <w:szCs w:val="28"/>
          <w:lang w:eastAsia="ru-RU"/>
        </w:rPr>
        <w:t>158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–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гараж-</w:t>
      </w:r>
      <w:r w:rsidR="00935937">
        <w:rPr>
          <w:rFonts w:ascii="Times New Roman" w:hAnsi="Times New Roman"/>
          <w:sz w:val="28"/>
          <w:szCs w:val="28"/>
          <w:lang w:eastAsia="ru-RU"/>
        </w:rPr>
        <w:t>бокс 158</w:t>
      </w:r>
      <w:r w:rsidR="007B7515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645D00">
        <w:rPr>
          <w:rFonts w:ascii="Times New Roman" w:hAnsi="Times New Roman"/>
          <w:b/>
          <w:sz w:val="28"/>
          <w:szCs w:val="28"/>
          <w:lang w:eastAsia="ru-RU"/>
        </w:rPr>
        <w:t>16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87682E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645D00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935937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7B7515">
        <w:rPr>
          <w:rFonts w:ascii="Times New Roman" w:hAnsi="Times New Roman"/>
          <w:sz w:val="28"/>
          <w:szCs w:val="28"/>
          <w:lang w:eastAsia="ru-RU"/>
        </w:rPr>
        <w:t>550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B7515">
        <w:rPr>
          <w:rFonts w:ascii="Times New Roman" w:hAnsi="Times New Roman"/>
          <w:sz w:val="28"/>
          <w:szCs w:val="28"/>
          <w:lang w:eastAsia="ru-RU"/>
        </w:rPr>
        <w:t>Пятьсот пятьдесят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>вии с Порядком организации 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1E1D58">
        <w:rPr>
          <w:rFonts w:ascii="Times New Roman" w:hAnsi="Times New Roman"/>
          <w:sz w:val="28"/>
          <w:szCs w:val="28"/>
          <w:lang w:eastAsia="ru-RU"/>
        </w:rPr>
        <w:t>06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02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 октября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 октября 2013г. в</w:t>
      </w:r>
      <w:r w:rsidR="0087682E">
        <w:rPr>
          <w:rFonts w:ascii="Times New Roman" w:hAnsi="Times New Roman"/>
          <w:sz w:val="28"/>
          <w:szCs w:val="28"/>
          <w:lang w:eastAsia="ru-RU"/>
        </w:rPr>
        <w:t xml:space="preserve"> 10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935937">
        <w:rPr>
          <w:rFonts w:ascii="Times New Roman" w:hAnsi="Times New Roman"/>
          <w:sz w:val="28"/>
          <w:szCs w:val="28"/>
          <w:lang w:eastAsia="ru-RU"/>
        </w:rPr>
        <w:t>5</w:t>
      </w:r>
      <w:bookmarkStart w:id="0" w:name="_GoBack"/>
      <w:bookmarkEnd w:id="0"/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435DCD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93593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" name="Рисунок 3" descr="\\192.168.61.252\gup_dgs\Управление по эксплуатации ОГН, ОХВ иПП\Внутренняя\Хоз. ведение\ОГН в ХВ\Полесский пр-д, д. 14А\БТИ Полесский проезд д 14А\I бокс № 158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61.252\gup_dgs\Управление по эксплуатации ОГН, ОХВ иПП\Внутренняя\Хоз. ведение\ОГН в ХВ\Полесский пр-д, д. 14А\БТИ Полесский проезд д 14А\I бокс № 158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935937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" name="Рисунок 4" descr="\\192.168.61.252\gup_dgs\Управление по эксплуатации ОГН, ОХВ иПП\Внутренняя\Хоз. ведение\ОГН в ХВ\Полесский пр-д, д. 14А\БТИ Полесский проезд д 14А\I бокс № 158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61.252\gup_dgs\Управление по эксплуатации ОГН, ОХВ иПП\Внутренняя\Хоз. ведение\ОГН в ХВ\Полесский пр-д, д. 14А\БТИ Полесский проезд д 14А\I бокс № 158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DCD" w:rsidRDefault="00435DCD" w:rsidP="00D21815">
      <w:pPr>
        <w:spacing w:after="0" w:line="240" w:lineRule="auto"/>
      </w:pPr>
      <w:r>
        <w:separator/>
      </w:r>
    </w:p>
  </w:endnote>
  <w:endnote w:type="continuationSeparator" w:id="0">
    <w:p w:rsidR="00435DCD" w:rsidRDefault="00435DCD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937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DCD" w:rsidRDefault="00435DCD" w:rsidP="00D21815">
      <w:pPr>
        <w:spacing w:after="0" w:line="240" w:lineRule="auto"/>
      </w:pPr>
      <w:r>
        <w:separator/>
      </w:r>
    </w:p>
  </w:footnote>
  <w:footnote w:type="continuationSeparator" w:id="0">
    <w:p w:rsidR="00435DCD" w:rsidRDefault="00435DCD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3B24"/>
    <w:rsid w:val="0026448A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CB2"/>
    <w:rsid w:val="002E54BD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DCD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5380"/>
    <w:rsid w:val="005B34A7"/>
    <w:rsid w:val="005B3536"/>
    <w:rsid w:val="005B3D37"/>
    <w:rsid w:val="005B7909"/>
    <w:rsid w:val="005C2BD1"/>
    <w:rsid w:val="005C4281"/>
    <w:rsid w:val="005C6D44"/>
    <w:rsid w:val="005D2B7A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3B30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0EF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7ADC6-9981-4309-87F1-3F160F6D8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2013-09-05T12:27:00Z</dcterms:created>
  <dcterms:modified xsi:type="dcterms:W3CDTF">2013-09-05T12:27:00Z</dcterms:modified>
</cp:coreProperties>
</file>