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31ED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 xml:space="preserve">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01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C708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2515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931E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931ED">
        <w:rPr>
          <w:rFonts w:ascii="Times New Roman" w:hAnsi="Times New Roman"/>
          <w:sz w:val="28"/>
          <w:szCs w:val="28"/>
          <w:lang w:eastAsia="ru-RU"/>
        </w:rPr>
        <w:t>Мещанский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D931ED">
        <w:rPr>
          <w:rFonts w:ascii="Times New Roman" w:hAnsi="Times New Roman"/>
          <w:sz w:val="28"/>
          <w:szCs w:val="28"/>
          <w:lang w:eastAsia="ru-RU"/>
        </w:rPr>
        <w:t>Большая Переяславская, д. 52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строение 1,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B501E">
        <w:rPr>
          <w:rFonts w:ascii="Times New Roman" w:hAnsi="Times New Roman"/>
          <w:sz w:val="28"/>
          <w:szCs w:val="28"/>
          <w:lang w:eastAsia="ru-RU"/>
        </w:rPr>
        <w:t>21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B25152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931ED">
        <w:rPr>
          <w:rFonts w:ascii="Times New Roman" w:hAnsi="Times New Roman"/>
          <w:sz w:val="28"/>
          <w:szCs w:val="28"/>
          <w:lang w:eastAsia="ru-RU"/>
        </w:rPr>
        <w:t>подвал</w:t>
      </w:r>
      <w:r w:rsidR="00A35BC4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DB501E">
        <w:rPr>
          <w:rFonts w:ascii="Times New Roman" w:hAnsi="Times New Roman"/>
          <w:sz w:val="28"/>
          <w:szCs w:val="28"/>
          <w:lang w:eastAsia="ru-RU"/>
        </w:rPr>
        <w:t>1</w:t>
      </w:r>
      <w:r w:rsidR="00B25152">
        <w:rPr>
          <w:rFonts w:ascii="Times New Roman" w:hAnsi="Times New Roman"/>
          <w:sz w:val="28"/>
          <w:szCs w:val="28"/>
          <w:lang w:eastAsia="ru-RU"/>
        </w:rPr>
        <w:t>2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012B">
        <w:rPr>
          <w:rFonts w:ascii="Times New Roman" w:hAnsi="Times New Roman"/>
          <w:sz w:val="28"/>
          <w:szCs w:val="28"/>
          <w:lang w:eastAsia="ru-RU"/>
        </w:rPr>
        <w:t>2</w:t>
      </w:r>
      <w:r w:rsidR="00B25152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BC708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2515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31ED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A41E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5BC4">
        <w:rPr>
          <w:rFonts w:ascii="Times New Roman" w:hAnsi="Times New Roman"/>
          <w:b/>
          <w:sz w:val="28"/>
          <w:szCs w:val="28"/>
          <w:lang w:eastAsia="ru-RU"/>
        </w:rPr>
        <w:t>77-77-11/011/2010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7C23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C708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25152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сквы от 17 </w:t>
      </w:r>
      <w:r w:rsidR="00BA41EC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>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B501E">
        <w:rPr>
          <w:rFonts w:ascii="Times New Roman" w:hAnsi="Times New Roman"/>
          <w:sz w:val="28"/>
          <w:szCs w:val="28"/>
          <w:lang w:eastAsia="ru-RU"/>
        </w:rPr>
        <w:t>2 199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B501E">
        <w:rPr>
          <w:rFonts w:ascii="Times New Roman" w:hAnsi="Times New Roman"/>
          <w:sz w:val="28"/>
          <w:szCs w:val="28"/>
          <w:lang w:eastAsia="ru-RU"/>
        </w:rPr>
        <w:t>Два миллиона сто девяносто девять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B6A59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06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C36E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B2515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F:\Марта\кадастры\III мм 28 (ком.12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Марта\кадастры\III мм 28 (ком.12)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B25152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F:\Марта\кадастры\III мм 28 (ком.1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арта\кадастры\III мм 28 (ком.12)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E3" w:rsidRDefault="00BC36E3" w:rsidP="00D21815">
      <w:pPr>
        <w:spacing w:after="0" w:line="240" w:lineRule="auto"/>
      </w:pPr>
      <w:r>
        <w:separator/>
      </w:r>
    </w:p>
  </w:endnote>
  <w:endnote w:type="continuationSeparator" w:id="0">
    <w:p w:rsidR="00BC36E3" w:rsidRDefault="00BC36E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A59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E3" w:rsidRDefault="00BC36E3" w:rsidP="00D21815">
      <w:pPr>
        <w:spacing w:after="0" w:line="240" w:lineRule="auto"/>
      </w:pPr>
      <w:r>
        <w:separator/>
      </w:r>
    </w:p>
  </w:footnote>
  <w:footnote w:type="continuationSeparator" w:id="0">
    <w:p w:rsidR="00BC36E3" w:rsidRDefault="00BC36E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086"/>
    <w:rsid w:val="00282718"/>
    <w:rsid w:val="00284923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67BD"/>
    <w:rsid w:val="00451F89"/>
    <w:rsid w:val="00454C2D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012B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1F4D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6A59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3060"/>
    <w:rsid w:val="00A465A2"/>
    <w:rsid w:val="00A47F1C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67FF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36E3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9911-4405-471F-BEA8-FA5B2A54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2012-10-24T09:04:00Z</cp:lastPrinted>
  <dcterms:created xsi:type="dcterms:W3CDTF">2013-03-26T17:51:00Z</dcterms:created>
  <dcterms:modified xsi:type="dcterms:W3CDTF">2013-03-29T10:04:00Z</dcterms:modified>
</cp:coreProperties>
</file>