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19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655AE">
        <w:rPr>
          <w:rFonts w:ascii="Times New Roman" w:hAnsi="Times New Roman"/>
          <w:b/>
          <w:sz w:val="28"/>
          <w:szCs w:val="28"/>
          <w:lang w:eastAsia="ru-RU"/>
        </w:rPr>
        <w:t>41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041E5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041E5">
        <w:rPr>
          <w:rFonts w:ascii="Times New Roman" w:hAnsi="Times New Roman"/>
          <w:sz w:val="28"/>
          <w:szCs w:val="28"/>
          <w:lang w:eastAsia="ru-RU"/>
        </w:rPr>
        <w:t>Ивановское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41E5">
        <w:rPr>
          <w:rFonts w:ascii="Times New Roman" w:hAnsi="Times New Roman"/>
          <w:sz w:val="28"/>
          <w:szCs w:val="28"/>
          <w:lang w:eastAsia="ru-RU"/>
        </w:rPr>
        <w:t>ул. Чечулина, д. 11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корп</w:t>
      </w:r>
      <w:r w:rsidR="00CF05E3">
        <w:rPr>
          <w:rFonts w:ascii="Times New Roman" w:hAnsi="Times New Roman"/>
          <w:sz w:val="28"/>
          <w:szCs w:val="28"/>
          <w:lang w:eastAsia="ru-RU"/>
        </w:rPr>
        <w:t>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C041E5">
        <w:rPr>
          <w:rFonts w:ascii="Times New Roman" w:hAnsi="Times New Roman"/>
          <w:sz w:val="28"/>
          <w:szCs w:val="28"/>
          <w:lang w:eastAsia="ru-RU"/>
        </w:rPr>
        <w:t>15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C041E5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041E5">
        <w:rPr>
          <w:rFonts w:ascii="Times New Roman" w:hAnsi="Times New Roman"/>
          <w:sz w:val="28"/>
          <w:szCs w:val="28"/>
          <w:lang w:eastAsia="ru-RU"/>
        </w:rPr>
        <w:t>этаж пэ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005FC9">
        <w:rPr>
          <w:rFonts w:ascii="Times New Roman" w:hAnsi="Times New Roman"/>
          <w:sz w:val="28"/>
          <w:szCs w:val="28"/>
          <w:lang w:eastAsia="ru-RU"/>
        </w:rPr>
        <w:t>2</w:t>
      </w:r>
      <w:r w:rsidR="00C655AE">
        <w:rPr>
          <w:rFonts w:ascii="Times New Roman" w:hAnsi="Times New Roman"/>
          <w:sz w:val="28"/>
          <w:szCs w:val="28"/>
          <w:lang w:eastAsia="ru-RU"/>
        </w:rPr>
        <w:t>9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 машино-место </w:t>
      </w:r>
      <w:r w:rsidR="00BD7516">
        <w:rPr>
          <w:rFonts w:ascii="Times New Roman" w:hAnsi="Times New Roman"/>
          <w:sz w:val="28"/>
          <w:szCs w:val="28"/>
          <w:lang w:eastAsia="ru-RU"/>
        </w:rPr>
        <w:t>3</w:t>
      </w:r>
      <w:r w:rsidR="00C655AE">
        <w:rPr>
          <w:rFonts w:ascii="Times New Roman" w:hAnsi="Times New Roman"/>
          <w:sz w:val="28"/>
          <w:szCs w:val="28"/>
          <w:lang w:eastAsia="ru-RU"/>
        </w:rPr>
        <w:t>3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77-77-03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/2009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05FC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BD7516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655A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041E5">
        <w:rPr>
          <w:rFonts w:ascii="Times New Roman" w:hAnsi="Times New Roman"/>
          <w:sz w:val="28"/>
          <w:szCs w:val="28"/>
          <w:lang w:eastAsia="ru-RU"/>
        </w:rPr>
        <w:t>1 309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041E5">
        <w:rPr>
          <w:rFonts w:ascii="Times New Roman" w:hAnsi="Times New Roman"/>
          <w:sz w:val="28"/>
          <w:szCs w:val="28"/>
          <w:lang w:eastAsia="ru-RU"/>
        </w:rPr>
        <w:t>Один миллион триста девять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9575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 w:rsidR="00005FC9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C655AE">
        <w:rPr>
          <w:rFonts w:ascii="Times New Roman" w:hAnsi="Times New Roman"/>
          <w:sz w:val="28"/>
          <w:szCs w:val="28"/>
          <w:lang w:eastAsia="ru-RU"/>
        </w:rPr>
        <w:t>2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2452F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C655A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6" name="Рисунок 16" descr="\\192.168.61.252\gup_dgs\Управление по эксплуатации ОГН, ОХВ иПП\Внутренняя\Хоз. ведение\ОГН в ХВ\Чечулина ул., д. 11, корп. 2 (ВАО) (III)\БТИ\I мм 33 (ком. 29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192.168.61.252\gup_dgs\Управление по эксплуатации ОГН, ОХВ иПП\Внутренняя\Хоз. ведение\ОГН в ХВ\Чечулина ул., д. 11, корп. 2 (ВАО) (III)\БТИ\I мм 33 (ком. 29)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C655AE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5" name="Рисунок 15" descr="\\192.168.61.252\gup_dgs\Управление по эксплуатации ОГН, ОХВ иПП\Внутренняя\Хоз. ведение\ОГН в ХВ\Чечулина ул., д. 11, корп. 2 (ВАО) (III)\БТИ\I мм 33 (ком. 29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192.168.61.252\gup_dgs\Управление по эксплуатации ОГН, ОХВ иПП\Внутренняя\Хоз. ведение\ОГН в ХВ\Чечулина ул., д. 11, корп. 2 (ВАО) (III)\БТИ\I мм 33 (ком. 29)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01" w:rsidRDefault="00D54201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2F" w:rsidRDefault="00F2452F" w:rsidP="00D21815">
      <w:pPr>
        <w:spacing w:after="0" w:line="240" w:lineRule="auto"/>
      </w:pPr>
      <w:r>
        <w:separator/>
      </w:r>
    </w:p>
  </w:endnote>
  <w:endnote w:type="continuationSeparator" w:id="0">
    <w:p w:rsidR="00F2452F" w:rsidRDefault="00F2452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5AE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2F" w:rsidRDefault="00F2452F" w:rsidP="00D21815">
      <w:pPr>
        <w:spacing w:after="0" w:line="240" w:lineRule="auto"/>
      </w:pPr>
      <w:r>
        <w:separator/>
      </w:r>
    </w:p>
  </w:footnote>
  <w:footnote w:type="continuationSeparator" w:id="0">
    <w:p w:rsidR="00F2452F" w:rsidRDefault="00F2452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4501"/>
    <w:rsid w:val="00987417"/>
    <w:rsid w:val="00990FA1"/>
    <w:rsid w:val="00996314"/>
    <w:rsid w:val="009B6A41"/>
    <w:rsid w:val="009B6FF6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D7516"/>
    <w:rsid w:val="00BE14F8"/>
    <w:rsid w:val="00BE43FC"/>
    <w:rsid w:val="00BE5415"/>
    <w:rsid w:val="00BE6808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37A21"/>
    <w:rsid w:val="00D54201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2452F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5FA52-2F72-44D6-AF47-6D743903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2013-03-19T09:48:00Z</dcterms:created>
  <dcterms:modified xsi:type="dcterms:W3CDTF">2013-03-19T09:48:00Z</dcterms:modified>
</cp:coreProperties>
</file>