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36C1F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736C1F">
        <w:rPr>
          <w:rFonts w:ascii="Times New Roman" w:hAnsi="Times New Roman"/>
          <w:sz w:val="28"/>
          <w:szCs w:val="28"/>
          <w:lang w:eastAsia="ru-RU"/>
        </w:rPr>
        <w:t>Даниловский</w:t>
      </w:r>
      <w:proofErr w:type="spellEnd"/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736C1F">
        <w:rPr>
          <w:rFonts w:ascii="Times New Roman" w:hAnsi="Times New Roman"/>
          <w:sz w:val="28"/>
          <w:szCs w:val="28"/>
          <w:lang w:eastAsia="ru-RU"/>
        </w:rPr>
        <w:t>Трофимова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D758D">
        <w:rPr>
          <w:rFonts w:ascii="Times New Roman" w:hAnsi="Times New Roman"/>
          <w:sz w:val="28"/>
          <w:szCs w:val="28"/>
          <w:lang w:eastAsia="ru-RU"/>
        </w:rPr>
        <w:t xml:space="preserve"> корп. 2,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D758D">
        <w:rPr>
          <w:rFonts w:ascii="Times New Roman" w:hAnsi="Times New Roman"/>
          <w:sz w:val="28"/>
          <w:szCs w:val="28"/>
          <w:lang w:eastAsia="ru-RU"/>
        </w:rPr>
        <w:t>120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D758D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C3F32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пом.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1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24, 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пом.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1</w:t>
      </w:r>
      <w:r w:rsidR="005116FB">
        <w:rPr>
          <w:rFonts w:ascii="Times New Roman" w:hAnsi="Times New Roman"/>
          <w:sz w:val="28"/>
          <w:szCs w:val="28"/>
          <w:lang w:eastAsia="ru-RU"/>
        </w:rPr>
        <w:t>2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35</w:t>
      </w:r>
      <w:r w:rsidR="005116FB">
        <w:rPr>
          <w:rFonts w:ascii="Times New Roman" w:hAnsi="Times New Roman"/>
          <w:sz w:val="28"/>
          <w:szCs w:val="28"/>
          <w:lang w:eastAsia="ru-RU"/>
        </w:rPr>
        <w:t>,</w:t>
      </w:r>
      <w:r w:rsidR="005116FB" w:rsidRP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пом.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1</w:t>
      </w:r>
      <w:r w:rsidR="005116FB">
        <w:rPr>
          <w:rFonts w:ascii="Times New Roman" w:hAnsi="Times New Roman"/>
          <w:sz w:val="28"/>
          <w:szCs w:val="28"/>
          <w:lang w:eastAsia="ru-RU"/>
        </w:rPr>
        <w:t>3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36</w:t>
      </w:r>
      <w:r w:rsidR="005116FB">
        <w:rPr>
          <w:rFonts w:ascii="Times New Roman" w:hAnsi="Times New Roman"/>
          <w:sz w:val="28"/>
          <w:szCs w:val="28"/>
          <w:lang w:eastAsia="ru-RU"/>
        </w:rPr>
        <w:t>,</w:t>
      </w:r>
      <w:r w:rsidR="005116FB" w:rsidRP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пом.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23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46</w:t>
      </w:r>
      <w:r w:rsidR="005116FB">
        <w:rPr>
          <w:rFonts w:ascii="Times New Roman" w:hAnsi="Times New Roman"/>
          <w:sz w:val="28"/>
          <w:szCs w:val="28"/>
          <w:lang w:eastAsia="ru-RU"/>
        </w:rPr>
        <w:t>,</w:t>
      </w:r>
      <w:r w:rsidR="005116FB" w:rsidRP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пом.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27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50</w:t>
      </w:r>
      <w:r w:rsidR="005116FB">
        <w:rPr>
          <w:rFonts w:ascii="Times New Roman" w:hAnsi="Times New Roman"/>
          <w:sz w:val="28"/>
          <w:szCs w:val="28"/>
          <w:lang w:eastAsia="ru-RU"/>
        </w:rPr>
        <w:t>,</w:t>
      </w:r>
      <w:r w:rsidR="005116FB" w:rsidRP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пом.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30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53</w:t>
      </w:r>
      <w:r w:rsidR="005116FB">
        <w:rPr>
          <w:rFonts w:ascii="Times New Roman" w:hAnsi="Times New Roman"/>
          <w:sz w:val="28"/>
          <w:szCs w:val="28"/>
          <w:lang w:eastAsia="ru-RU"/>
        </w:rPr>
        <w:t>,</w:t>
      </w:r>
      <w:r w:rsidR="005116FB" w:rsidRP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пом. </w:t>
      </w:r>
      <w:proofErr w:type="gramStart"/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6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116FB">
        <w:rPr>
          <w:rFonts w:ascii="Times New Roman" w:hAnsi="Times New Roman"/>
          <w:sz w:val="28"/>
          <w:szCs w:val="28"/>
          <w:lang w:eastAsia="ru-RU"/>
        </w:rPr>
        <w:t>-место 33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ком.</w:t>
      </w:r>
      <w:proofErr w:type="gramEnd"/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56</w:t>
      </w:r>
      <w:bookmarkStart w:id="0" w:name="_GoBack"/>
      <w:bookmarkEnd w:id="0"/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9565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6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E21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5116FB">
        <w:rPr>
          <w:rFonts w:ascii="Times New Roman" w:hAnsi="Times New Roman"/>
          <w:b/>
          <w:sz w:val="28"/>
          <w:szCs w:val="28"/>
          <w:lang w:eastAsia="ru-RU"/>
        </w:rPr>
        <w:t>овый номер: 77-77-12/010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5116FB">
        <w:rPr>
          <w:rFonts w:ascii="Times New Roman" w:hAnsi="Times New Roman"/>
          <w:b/>
          <w:sz w:val="28"/>
          <w:szCs w:val="28"/>
          <w:lang w:eastAsia="ru-RU"/>
        </w:rPr>
        <w:t>007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116FB">
        <w:rPr>
          <w:rFonts w:ascii="Times New Roman" w:hAnsi="Times New Roman"/>
          <w:b/>
          <w:sz w:val="28"/>
          <w:szCs w:val="28"/>
          <w:lang w:eastAsia="ru-RU"/>
        </w:rPr>
        <w:t>379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116FB">
        <w:rPr>
          <w:rFonts w:ascii="Times New Roman" w:hAnsi="Times New Roman"/>
          <w:sz w:val="28"/>
          <w:szCs w:val="28"/>
          <w:lang w:eastAsia="ru-RU"/>
        </w:rPr>
        <w:t>7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217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16FB">
        <w:rPr>
          <w:rFonts w:ascii="Times New Roman" w:hAnsi="Times New Roman"/>
          <w:sz w:val="28"/>
          <w:szCs w:val="28"/>
          <w:lang w:eastAsia="ru-RU"/>
        </w:rPr>
        <w:t>семь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5116FB">
        <w:rPr>
          <w:rFonts w:ascii="Times New Roman" w:hAnsi="Times New Roman"/>
          <w:sz w:val="28"/>
          <w:szCs w:val="28"/>
          <w:lang w:eastAsia="ru-RU"/>
        </w:rPr>
        <w:t>ов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eastAsia="ru-RU"/>
        </w:rPr>
        <w:t>двести семнадцать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подано более 1 (одной) заявки от физических лиц ГУП г. Москвы «Дирекция гаражного 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736C1F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66901" cy="7998245"/>
            <wp:effectExtent l="0" t="0" r="0" b="3175"/>
            <wp:docPr id="2" name="Рисунок 2" descr="\\192.168.61.252\gup_dgs\Управление по эксплуатации ОГН, ОХВ иПП\Внутренняя\Хоз. ведение\ОГН в ХВ\Трофимова ул., д. 9, к. 2 (ЮАО) (V)\БТИ Трофимова д.9, кор.2\План подвал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рофимова ул., д. 9, к. 2 (ЮАО) (V)\БТИ Трофимова д.9, кор.2\План подвал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16" cy="79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36C1F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рофимова ул., д. 9, к. 2 (ЮАО) (V)\БТИ Трофимова д.9, кор.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рофимова ул., д. 9, к. 2 (ЮАО) (V)\БТИ Трофимова д.9, кор.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B2" w:rsidRDefault="00C64AB2" w:rsidP="00D21815">
      <w:pPr>
        <w:spacing w:after="0" w:line="240" w:lineRule="auto"/>
      </w:pPr>
      <w:r>
        <w:separator/>
      </w:r>
    </w:p>
  </w:endnote>
  <w:endnote w:type="continuationSeparator" w:id="0">
    <w:p w:rsidR="00C64AB2" w:rsidRDefault="00C64AB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F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B2" w:rsidRDefault="00C64AB2" w:rsidP="00D21815">
      <w:pPr>
        <w:spacing w:after="0" w:line="240" w:lineRule="auto"/>
      </w:pPr>
      <w:r>
        <w:separator/>
      </w:r>
    </w:p>
  </w:footnote>
  <w:footnote w:type="continuationSeparator" w:id="0">
    <w:p w:rsidR="00C64AB2" w:rsidRDefault="00C64AB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532F8"/>
    <w:rsid w:val="00B548D4"/>
    <w:rsid w:val="00B55ABB"/>
    <w:rsid w:val="00B86C5B"/>
    <w:rsid w:val="00BA6DE7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0B45-AB1D-4DF1-B3D1-B9390C39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2012-10-23T06:38:00Z</dcterms:created>
  <dcterms:modified xsi:type="dcterms:W3CDTF">2012-10-23T08:09:00Z</dcterms:modified>
</cp:coreProperties>
</file>