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B4B" w:rsidRPr="004E2D89" w:rsidRDefault="00C77B4B" w:rsidP="00170BC2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 w:rsidRPr="004E2D89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Извещение о проведении аукциона по продаже физическим лицам</w:t>
      </w:r>
    </w:p>
    <w:p w:rsidR="00C77B4B" w:rsidRPr="004E2D89" w:rsidRDefault="00C77B4B" w:rsidP="00170BC2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 w:rsidRPr="004E2D89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ГУП г. Москвы «Дирекция гаражного строительства» </w:t>
      </w:r>
    </w:p>
    <w:p w:rsidR="00C77B4B" w:rsidRDefault="00C77B4B" w:rsidP="00170BC2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 w:rsidRPr="004E2D89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Машино-места</w:t>
      </w:r>
    </w:p>
    <w:p w:rsidR="00C77B4B" w:rsidRPr="00EB566B" w:rsidRDefault="00C77B4B" w:rsidP="00170BC2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</w:p>
    <w:p w:rsidR="00C77B4B" w:rsidRPr="00EB566B" w:rsidRDefault="00C77B4B" w:rsidP="00170BC2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16"/>
          <w:szCs w:val="16"/>
          <w:lang w:eastAsia="ru-RU"/>
        </w:rPr>
      </w:pPr>
    </w:p>
    <w:p w:rsidR="00C77B4B" w:rsidRDefault="00C77B4B" w:rsidP="00170BC2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 20.08.</w:t>
      </w:r>
      <w:smartTag w:uri="urn:schemas-microsoft-com:office:smarttags" w:element="metricconverter">
        <w:smartTagPr>
          <w:attr w:name="ProductID" w:val="2012 г"/>
        </w:smartTagPr>
        <w:r>
          <w:rPr>
            <w:rFonts w:ascii="Times New Roman" w:hAnsi="Times New Roman"/>
            <w:b/>
            <w:sz w:val="28"/>
            <w:szCs w:val="28"/>
            <w:lang w:eastAsia="ru-RU"/>
          </w:rPr>
          <w:t>2012 г</w:t>
        </w:r>
      </w:smartTag>
      <w:r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:rsidR="00C77B4B" w:rsidRPr="00966139" w:rsidRDefault="00C77B4B" w:rsidP="00170BC2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C77B4B" w:rsidRDefault="00C77B4B" w:rsidP="00170BC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0066-12ММ/А</w:t>
      </w:r>
    </w:p>
    <w:p w:rsidR="00C77B4B" w:rsidRPr="00441DE6" w:rsidRDefault="00C77B4B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C77B4B" w:rsidRPr="00CA4C69" w:rsidRDefault="00C77B4B" w:rsidP="009661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Сведения об объекте продажи: </w:t>
      </w:r>
      <w:r>
        <w:rPr>
          <w:rFonts w:ascii="Times New Roman" w:hAnsi="Times New Roman"/>
          <w:sz w:val="28"/>
          <w:szCs w:val="28"/>
          <w:lang w:eastAsia="ru-RU"/>
        </w:rPr>
        <w:t xml:space="preserve">г. Москва, САО, р-н Восточное Дегунино, ул. Дубнинская, д. 40А, корп. 1, площадь – 14,4  кв. м, номера на поэтажном плане: подземный этаж, номер помещения </w:t>
      </w:r>
      <w:r>
        <w:rPr>
          <w:rFonts w:ascii="Times New Roman" w:hAnsi="Times New Roman"/>
          <w:sz w:val="28"/>
          <w:szCs w:val="28"/>
          <w:lang w:val="en-US" w:eastAsia="ru-RU"/>
        </w:rPr>
        <w:t>I</w:t>
      </w:r>
      <w:r>
        <w:rPr>
          <w:rFonts w:ascii="Times New Roman" w:hAnsi="Times New Roman"/>
          <w:sz w:val="28"/>
          <w:szCs w:val="28"/>
          <w:lang w:eastAsia="ru-RU"/>
        </w:rPr>
        <w:t>, комната 209 – машино-место 162.</w:t>
      </w:r>
    </w:p>
    <w:p w:rsidR="00C77B4B" w:rsidRPr="00441DE6" w:rsidRDefault="00C77B4B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C77B4B" w:rsidRPr="00EB566B" w:rsidRDefault="00C77B4B" w:rsidP="00EB56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 от 28 ноября 2011г. кадастровый номер: 77-77-09/005/2011-099, распоряжение Департамента имущества города Москвы от 10 октября 2011г. № 2271-р</w:t>
      </w:r>
      <w:r w:rsidRPr="00EB566B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C77B4B" w:rsidRPr="00441DE6" w:rsidRDefault="00C77B4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C77B4B" w:rsidRPr="00E548D8" w:rsidRDefault="00C77B4B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машино-места – </w:t>
      </w:r>
      <w:r>
        <w:rPr>
          <w:rFonts w:ascii="Times New Roman" w:hAnsi="Times New Roman"/>
          <w:sz w:val="28"/>
          <w:szCs w:val="28"/>
          <w:lang w:eastAsia="ru-RU"/>
        </w:rPr>
        <w:t>1 337 000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hAnsi="Times New Roman"/>
          <w:sz w:val="28"/>
          <w:szCs w:val="28"/>
          <w:lang w:eastAsia="ru-RU"/>
        </w:rPr>
        <w:t>один миллион триста тридцать семь тысяч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) руб. </w:t>
      </w:r>
      <w:r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C77B4B" w:rsidRPr="00EB566B" w:rsidRDefault="00C77B4B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C77B4B" w:rsidRPr="00441DE6" w:rsidRDefault="00C77B4B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C77B4B" w:rsidRDefault="00C77B4B" w:rsidP="004E2D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2D89">
        <w:rPr>
          <w:rFonts w:ascii="Times New Roman" w:hAnsi="Times New Roman"/>
          <w:b/>
          <w:sz w:val="28"/>
          <w:szCs w:val="28"/>
          <w:lang w:eastAsia="ru-RU"/>
        </w:rPr>
        <w:t xml:space="preserve">Период приема заявок: </w:t>
      </w:r>
      <w:r w:rsidRPr="004E2D89">
        <w:rPr>
          <w:rFonts w:ascii="Times New Roman" w:hAnsi="Times New Roman"/>
          <w:sz w:val="28"/>
          <w:szCs w:val="28"/>
          <w:lang w:eastAsia="ru-RU"/>
        </w:rPr>
        <w:t xml:space="preserve">с 08.08.2012г. по 15.08.2012г. по адресу: 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C77B4B" w:rsidRDefault="00C77B4B" w:rsidP="00945A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C77B4B" w:rsidRDefault="00C77B4B" w:rsidP="00945A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4E2D89">
        <w:rPr>
          <w:rFonts w:ascii="Times New Roman" w:hAnsi="Times New Roman"/>
          <w:b/>
          <w:sz w:val="28"/>
          <w:szCs w:val="28"/>
          <w:lang w:eastAsia="ru-RU"/>
        </w:rPr>
        <w:t>Дата и место рассмотрения заявок: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C77B4B" w:rsidRDefault="00C77B4B" w:rsidP="00945A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A07FF">
        <w:rPr>
          <w:rFonts w:ascii="Times New Roman" w:hAnsi="Times New Roman"/>
          <w:sz w:val="28"/>
          <w:szCs w:val="28"/>
          <w:lang w:eastAsia="ru-RU"/>
        </w:rPr>
        <w:t xml:space="preserve">16 августа 2012г. по адресу: г.Москва, </w:t>
      </w:r>
      <w:r>
        <w:rPr>
          <w:rFonts w:ascii="Times New Roman" w:hAnsi="Times New Roman"/>
          <w:sz w:val="28"/>
          <w:szCs w:val="28"/>
          <w:lang w:eastAsia="ru-RU"/>
        </w:rPr>
        <w:t>В</w:t>
      </w:r>
      <w:r w:rsidRPr="00BA07FF">
        <w:rPr>
          <w:rFonts w:ascii="Times New Roman" w:hAnsi="Times New Roman"/>
          <w:sz w:val="28"/>
          <w:szCs w:val="28"/>
          <w:lang w:eastAsia="ru-RU"/>
        </w:rPr>
        <w:t>ознесенский пер., д.11, стр. 1.</w:t>
      </w:r>
    </w:p>
    <w:p w:rsidR="00C77B4B" w:rsidRPr="00BA07FF" w:rsidRDefault="00C77B4B" w:rsidP="00945A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77B4B" w:rsidRDefault="00C77B4B" w:rsidP="0039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Дата, </w:t>
      </w:r>
      <w:r>
        <w:rPr>
          <w:rFonts w:ascii="Times New Roman" w:hAnsi="Times New Roman"/>
          <w:b/>
          <w:sz w:val="28"/>
          <w:szCs w:val="28"/>
          <w:lang w:eastAsia="ru-RU"/>
        </w:rPr>
        <w:t>время и место проведения аукциона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C77B4B" w:rsidRDefault="00C77B4B" w:rsidP="0039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10 сентября 2012</w:t>
      </w:r>
      <w:r w:rsidRPr="00A032EE">
        <w:rPr>
          <w:rFonts w:ascii="Times New Roman" w:hAnsi="Times New Roman"/>
          <w:sz w:val="28"/>
          <w:szCs w:val="28"/>
          <w:lang w:eastAsia="ru-RU"/>
        </w:rPr>
        <w:t>г.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sz w:val="28"/>
          <w:szCs w:val="28"/>
          <w:lang w:eastAsia="ru-RU"/>
        </w:rPr>
        <w:t xml:space="preserve">11:00 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 по московскому времени </w:t>
      </w:r>
      <w:r>
        <w:rPr>
          <w:rFonts w:ascii="Times New Roman" w:hAnsi="Times New Roman"/>
          <w:sz w:val="28"/>
          <w:szCs w:val="28"/>
          <w:lang w:eastAsia="ru-RU"/>
        </w:rPr>
        <w:t>по адресу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Pr="0039383C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>
        <w:rPr>
          <w:rFonts w:ascii="Times New Roman" w:hAnsi="Times New Roman"/>
          <w:sz w:val="28"/>
          <w:szCs w:val="28"/>
          <w:lang w:eastAsia="ru-RU"/>
        </w:rPr>
        <w:t>Вознесенский пер., д. 11, стр. 1.</w:t>
      </w:r>
    </w:p>
    <w:p w:rsidR="00C77B4B" w:rsidRDefault="00C77B4B" w:rsidP="0039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77B4B" w:rsidRPr="00A032EE" w:rsidRDefault="00C77B4B" w:rsidP="0039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53F9C">
        <w:rPr>
          <w:rFonts w:ascii="Times New Roman" w:hAnsi="Times New Roman"/>
          <w:b/>
          <w:sz w:val="28"/>
          <w:szCs w:val="28"/>
          <w:lang w:eastAsia="ru-RU"/>
        </w:rPr>
        <w:t>Регистрация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53F9C">
        <w:rPr>
          <w:rFonts w:ascii="Times New Roman" w:hAnsi="Times New Roman"/>
          <w:b/>
          <w:sz w:val="28"/>
          <w:szCs w:val="28"/>
          <w:lang w:eastAsia="ru-RU"/>
        </w:rPr>
        <w:t>участников</w:t>
      </w:r>
      <w:r>
        <w:rPr>
          <w:rFonts w:ascii="Times New Roman" w:hAnsi="Times New Roman"/>
          <w:sz w:val="28"/>
          <w:szCs w:val="28"/>
          <w:lang w:eastAsia="ru-RU"/>
        </w:rPr>
        <w:t xml:space="preserve"> аукциона производится по месту проведения аукциона за 30 мин. до начала аукциона.</w:t>
      </w:r>
    </w:p>
    <w:p w:rsidR="00C77B4B" w:rsidRDefault="00C77B4B" w:rsidP="00945A73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  <w:bookmarkStart w:id="0" w:name="_GoBack"/>
      <w:bookmarkEnd w:id="0"/>
    </w:p>
    <w:p w:rsidR="00C77B4B" w:rsidRPr="004E2D89" w:rsidRDefault="00C77B4B" w:rsidP="004818D2">
      <w:pPr>
        <w:tabs>
          <w:tab w:val="left" w:pos="-142"/>
        </w:tabs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4E2D89">
        <w:rPr>
          <w:rFonts w:ascii="Times New Roman" w:hAnsi="Times New Roman"/>
          <w:b/>
          <w:i/>
          <w:sz w:val="28"/>
          <w:szCs w:val="28"/>
          <w:lang w:eastAsia="ru-RU"/>
        </w:rPr>
        <w:t xml:space="preserve">В аукционе принимают участие физические лица, подавшие заявки на приобретение машино-места, в установленный период подачи заявок. </w:t>
      </w:r>
    </w:p>
    <w:p w:rsidR="00C77B4B" w:rsidRDefault="00C77B4B" w:rsidP="00FE688B">
      <w:pPr>
        <w:tabs>
          <w:tab w:val="left" w:pos="-142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Порядок проведения аукциона</w:t>
      </w:r>
    </w:p>
    <w:p w:rsidR="00C77B4B" w:rsidRDefault="00C77B4B" w:rsidP="00A43AA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Аукционная комиссия непосредственно перед началом проведения аукциона регистрирует явившихся на аукцион участников аукциона (их представителей). </w:t>
      </w:r>
      <w:r w:rsidRPr="00A43AAD">
        <w:rPr>
          <w:rFonts w:ascii="Times New Roman" w:hAnsi="Times New Roman"/>
          <w:bCs/>
          <w:sz w:val="28"/>
          <w:szCs w:val="28"/>
          <w:lang w:eastAsia="ru-RU"/>
        </w:rPr>
        <w:t>При регистрации участникам аукциона (их представителям) выдаются пронумерованные карточки (далее - карточки)</w:t>
      </w:r>
    </w:p>
    <w:p w:rsidR="00C77B4B" w:rsidRPr="00FE688B" w:rsidRDefault="00C77B4B" w:rsidP="00A43AAD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FE688B">
        <w:rPr>
          <w:rFonts w:ascii="Times New Roman" w:hAnsi="Times New Roman"/>
          <w:sz w:val="28"/>
          <w:szCs w:val="28"/>
        </w:rPr>
        <w:t xml:space="preserve">Аукцион начинается с объявления аукционистом начала проведения (торгов) аукциона. </w:t>
      </w:r>
    </w:p>
    <w:p w:rsidR="00C77B4B" w:rsidRPr="00FE688B" w:rsidRDefault="00C77B4B" w:rsidP="00A43AAD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FE688B">
        <w:rPr>
          <w:rFonts w:ascii="Times New Roman" w:hAnsi="Times New Roman"/>
          <w:sz w:val="28"/>
          <w:szCs w:val="28"/>
        </w:rPr>
        <w:t xml:space="preserve">После приглашения участников и объявлении о начале проведения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FE688B">
        <w:rPr>
          <w:rFonts w:ascii="Times New Roman" w:hAnsi="Times New Roman"/>
          <w:sz w:val="28"/>
          <w:szCs w:val="28"/>
        </w:rPr>
        <w:t xml:space="preserve">(торгов) аукциона, доступ в зал, где проводятся торги, прекращается. </w:t>
      </w:r>
    </w:p>
    <w:p w:rsidR="00C77B4B" w:rsidRDefault="00C77B4B" w:rsidP="00FE688B">
      <w:pPr>
        <w:tabs>
          <w:tab w:val="left" w:pos="-142"/>
        </w:tabs>
        <w:rPr>
          <w:rFonts w:ascii="Times New Roman" w:hAnsi="Times New Roman"/>
          <w:b/>
          <w:sz w:val="28"/>
          <w:szCs w:val="28"/>
        </w:rPr>
      </w:pPr>
      <w:r w:rsidRPr="00FE688B">
        <w:rPr>
          <w:rFonts w:ascii="Times New Roman" w:hAnsi="Times New Roman"/>
          <w:b/>
          <w:sz w:val="28"/>
          <w:szCs w:val="28"/>
        </w:rPr>
        <w:t>Аукцион проводится непосредственно  аукционистом, который оглашает:      </w:t>
      </w:r>
    </w:p>
    <w:p w:rsidR="00C77B4B" w:rsidRPr="00FE688B" w:rsidRDefault="00C77B4B" w:rsidP="00FE688B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FE688B">
        <w:rPr>
          <w:rFonts w:ascii="Times New Roman" w:hAnsi="Times New Roman"/>
          <w:sz w:val="28"/>
          <w:szCs w:val="28"/>
        </w:rPr>
        <w:t>Наименование аукциона.</w:t>
      </w:r>
    </w:p>
    <w:p w:rsidR="00C77B4B" w:rsidRDefault="00C77B4B" w:rsidP="00FE688B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FE688B">
        <w:rPr>
          <w:rFonts w:ascii="Times New Roman" w:hAnsi="Times New Roman"/>
          <w:sz w:val="28"/>
          <w:szCs w:val="28"/>
        </w:rPr>
        <w:t xml:space="preserve">Предмет </w:t>
      </w:r>
      <w:r>
        <w:rPr>
          <w:rFonts w:ascii="Times New Roman" w:hAnsi="Times New Roman"/>
          <w:sz w:val="28"/>
          <w:szCs w:val="28"/>
        </w:rPr>
        <w:t>договора</w:t>
      </w:r>
      <w:r w:rsidRPr="00FE688B">
        <w:rPr>
          <w:rFonts w:ascii="Times New Roman" w:hAnsi="Times New Roman"/>
          <w:sz w:val="28"/>
          <w:szCs w:val="28"/>
        </w:rPr>
        <w:t xml:space="preserve"> </w:t>
      </w:r>
    </w:p>
    <w:p w:rsidR="00C77B4B" w:rsidRPr="00FE688B" w:rsidRDefault="00C77B4B" w:rsidP="00FE688B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FE688B">
        <w:rPr>
          <w:rFonts w:ascii="Times New Roman" w:hAnsi="Times New Roman"/>
          <w:sz w:val="28"/>
          <w:szCs w:val="28"/>
        </w:rPr>
        <w:t>Начальну</w:t>
      </w:r>
      <w:r>
        <w:rPr>
          <w:rFonts w:ascii="Times New Roman" w:hAnsi="Times New Roman"/>
          <w:sz w:val="28"/>
          <w:szCs w:val="28"/>
        </w:rPr>
        <w:t>ю (минимальную) цену договора;</w:t>
      </w:r>
    </w:p>
    <w:p w:rsidR="00C77B4B" w:rsidRPr="00FE688B" w:rsidRDefault="00C77B4B" w:rsidP="00FE688B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BC1FEA">
        <w:rPr>
          <w:rFonts w:ascii="Times New Roman" w:hAnsi="Times New Roman"/>
          <w:sz w:val="28"/>
          <w:szCs w:val="28"/>
        </w:rPr>
        <w:t>“</w:t>
      </w:r>
      <w:r w:rsidRPr="00FE688B">
        <w:rPr>
          <w:rFonts w:ascii="Times New Roman" w:hAnsi="Times New Roman"/>
          <w:sz w:val="28"/>
          <w:szCs w:val="28"/>
        </w:rPr>
        <w:t>Шаг аукциона</w:t>
      </w:r>
      <w:r w:rsidRPr="00BC1FEA">
        <w:rPr>
          <w:rFonts w:ascii="Times New Roman" w:hAnsi="Times New Roman"/>
          <w:sz w:val="28"/>
          <w:szCs w:val="28"/>
        </w:rPr>
        <w:t>”</w:t>
      </w:r>
      <w:r w:rsidRPr="00FE688B">
        <w:rPr>
          <w:rFonts w:ascii="Times New Roman" w:hAnsi="Times New Roman"/>
          <w:sz w:val="28"/>
          <w:szCs w:val="28"/>
        </w:rPr>
        <w:t xml:space="preserve">; </w:t>
      </w:r>
    </w:p>
    <w:p w:rsidR="00C77B4B" w:rsidRPr="00FE688B" w:rsidRDefault="00C77B4B" w:rsidP="00FE688B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Ф.И.О.</w:t>
      </w:r>
      <w:r w:rsidRPr="00FE688B">
        <w:rPr>
          <w:rFonts w:ascii="Times New Roman" w:hAnsi="Times New Roman"/>
          <w:sz w:val="28"/>
          <w:szCs w:val="28"/>
        </w:rPr>
        <w:t xml:space="preserve">  участников аукциона, которые не явились на аукцион;</w:t>
      </w:r>
    </w:p>
    <w:p w:rsidR="00C77B4B" w:rsidRDefault="00C77B4B" w:rsidP="00FE688B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FE688B">
        <w:rPr>
          <w:rFonts w:ascii="Times New Roman" w:hAnsi="Times New Roman"/>
          <w:sz w:val="28"/>
          <w:szCs w:val="28"/>
        </w:rPr>
        <w:t>Номера карточек, выданные участникам аукциона (или их представителям)  при регистрации и  участвующих  в объявленном аукционе;</w:t>
      </w:r>
    </w:p>
    <w:p w:rsidR="00C77B4B" w:rsidRDefault="00C77B4B" w:rsidP="00FE688B">
      <w:pPr>
        <w:shd w:val="clear" w:color="auto" w:fill="FFFFFF"/>
        <w:tabs>
          <w:tab w:val="left" w:pos="1080"/>
        </w:tabs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  <w:u w:val="single"/>
        </w:rPr>
      </w:pPr>
      <w:hyperlink r:id="rId7" w:history="1">
        <w:r w:rsidRPr="00FE688B">
          <w:rPr>
            <w:rStyle w:val="Hyperlink"/>
            <w:rFonts w:ascii="Times New Roman" w:hAnsi="Times New Roman"/>
            <w:b/>
            <w:color w:val="auto"/>
            <w:sz w:val="28"/>
            <w:szCs w:val="28"/>
          </w:rPr>
          <w:t>Правила проведения аукциона</w:t>
        </w:r>
      </w:hyperlink>
    </w:p>
    <w:p w:rsidR="00C77B4B" w:rsidRPr="00FE688B" w:rsidRDefault="00C77B4B" w:rsidP="00FE688B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 w:rsidRPr="00FE688B">
        <w:rPr>
          <w:rFonts w:ascii="Times New Roman" w:hAnsi="Times New Roman"/>
          <w:bCs/>
          <w:sz w:val="28"/>
          <w:szCs w:val="28"/>
        </w:rPr>
        <w:t xml:space="preserve">Аукцион начинается с удара аукционного молотка и заканчивается ударом молотка. Все споры и разногласия разрешаются по ходу аукциона, после его окончания претензии не принимаются. </w:t>
      </w:r>
    </w:p>
    <w:p w:rsidR="00C77B4B" w:rsidRPr="00FE688B" w:rsidRDefault="00C77B4B" w:rsidP="00FE688B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 w:rsidRPr="00FE688B">
        <w:rPr>
          <w:rFonts w:ascii="Times New Roman" w:hAnsi="Times New Roman"/>
          <w:bCs/>
          <w:sz w:val="28"/>
          <w:szCs w:val="28"/>
        </w:rPr>
        <w:t xml:space="preserve">Во время проведения аукциона его участникам запрещается покидать зал проведения аукциона, но участник аукциона имеет право сделать звонок по телефону и проконсультироваться со своими представителями, предварительно попросив разрешения у аукциониста. В данном случае торги приостанавливаются не более чем на пять минут. </w:t>
      </w:r>
    </w:p>
    <w:p w:rsidR="00C77B4B" w:rsidRDefault="00C77B4B" w:rsidP="008C0DD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E688B">
        <w:rPr>
          <w:rFonts w:ascii="Times New Roman" w:hAnsi="Times New Roman"/>
          <w:bCs/>
          <w:sz w:val="28"/>
          <w:szCs w:val="28"/>
          <w:lang w:eastAsia="ru-RU"/>
        </w:rPr>
        <w:t>Аукцион проводится путем повышения началь</w:t>
      </w:r>
      <w:r>
        <w:rPr>
          <w:rFonts w:ascii="Times New Roman" w:hAnsi="Times New Roman"/>
          <w:bCs/>
          <w:sz w:val="28"/>
          <w:szCs w:val="28"/>
          <w:lang w:eastAsia="ru-RU"/>
        </w:rPr>
        <w:t>ной (минимальной) цены договора</w:t>
      </w:r>
      <w:r w:rsidRPr="00FE688B">
        <w:rPr>
          <w:rFonts w:ascii="Times New Roman" w:hAnsi="Times New Roman"/>
          <w:bCs/>
          <w:sz w:val="28"/>
          <w:szCs w:val="28"/>
          <w:lang w:eastAsia="ru-RU"/>
        </w:rPr>
        <w:t>, указанной в извещении о проведе</w:t>
      </w:r>
      <w:r>
        <w:rPr>
          <w:rFonts w:ascii="Times New Roman" w:hAnsi="Times New Roman"/>
          <w:bCs/>
          <w:sz w:val="28"/>
          <w:szCs w:val="28"/>
          <w:lang w:eastAsia="ru-RU"/>
        </w:rPr>
        <w:t>нии аукциона, на "шаг аукциона";</w:t>
      </w:r>
    </w:p>
    <w:p w:rsidR="00C77B4B" w:rsidRDefault="00C77B4B" w:rsidP="00753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C77B4B" w:rsidRPr="00753F9C" w:rsidRDefault="00C77B4B" w:rsidP="00753F9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C0DD6">
        <w:rPr>
          <w:rFonts w:ascii="Times New Roman" w:hAnsi="Times New Roman"/>
          <w:sz w:val="28"/>
          <w:szCs w:val="28"/>
          <w:lang w:eastAsia="ru-RU"/>
        </w:rPr>
        <w:t>“</w:t>
      </w:r>
      <w:r>
        <w:rPr>
          <w:rFonts w:ascii="Times New Roman" w:hAnsi="Times New Roman"/>
          <w:sz w:val="28"/>
          <w:szCs w:val="28"/>
          <w:lang w:eastAsia="ru-RU"/>
        </w:rPr>
        <w:t>Шаг аукциона</w:t>
      </w:r>
      <w:r w:rsidRPr="008C0DD6">
        <w:rPr>
          <w:rFonts w:ascii="Times New Roman" w:hAnsi="Times New Roman"/>
          <w:sz w:val="28"/>
          <w:szCs w:val="28"/>
          <w:lang w:eastAsia="ru-RU"/>
        </w:rPr>
        <w:t>”</w:t>
      </w:r>
      <w:r>
        <w:rPr>
          <w:rFonts w:ascii="Times New Roman" w:hAnsi="Times New Roman"/>
          <w:sz w:val="28"/>
          <w:szCs w:val="28"/>
          <w:lang w:eastAsia="ru-RU"/>
        </w:rPr>
        <w:t xml:space="preserve"> устанавливается в размере двух процентов начальной (минимальной) цены договора, указанной в извещении о проведении аукциона; </w:t>
      </w:r>
    </w:p>
    <w:p w:rsidR="00C77B4B" w:rsidRPr="00C2589A" w:rsidRDefault="00C77B4B" w:rsidP="00894F0D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 w:rsidRPr="008C0DD6">
        <w:rPr>
          <w:rFonts w:ascii="Times New Roman" w:hAnsi="Times New Roman"/>
          <w:color w:val="000000"/>
          <w:sz w:val="28"/>
          <w:szCs w:val="28"/>
        </w:rPr>
        <w:t>Началом торгов считается момент объявления начальной (м</w:t>
      </w:r>
      <w:r>
        <w:rPr>
          <w:rFonts w:ascii="Times New Roman" w:hAnsi="Times New Roman"/>
          <w:color w:val="000000"/>
          <w:sz w:val="28"/>
          <w:szCs w:val="28"/>
        </w:rPr>
        <w:t>инимальной</w:t>
      </w:r>
      <w:r w:rsidRPr="008C0DD6">
        <w:rPr>
          <w:rFonts w:ascii="Times New Roman" w:hAnsi="Times New Roman"/>
          <w:color w:val="000000"/>
          <w:sz w:val="28"/>
          <w:szCs w:val="28"/>
        </w:rPr>
        <w:t xml:space="preserve">) цены </w:t>
      </w:r>
      <w:r>
        <w:rPr>
          <w:rFonts w:ascii="Times New Roman" w:hAnsi="Times New Roman"/>
          <w:color w:val="000000"/>
          <w:sz w:val="28"/>
          <w:szCs w:val="28"/>
        </w:rPr>
        <w:t>машино-места</w:t>
      </w:r>
      <w:r w:rsidRPr="008C0DD6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C0DD6">
        <w:rPr>
          <w:rFonts w:ascii="Times New Roman" w:hAnsi="Times New Roman"/>
          <w:sz w:val="28"/>
          <w:szCs w:val="28"/>
        </w:rPr>
        <w:t>В процессе ведения торгов,  аукционист называет цену, а участники аукциона, в случае если</w:t>
      </w:r>
      <w:r>
        <w:rPr>
          <w:rFonts w:ascii="Times New Roman" w:hAnsi="Times New Roman"/>
          <w:sz w:val="28"/>
          <w:szCs w:val="28"/>
        </w:rPr>
        <w:t xml:space="preserve"> они согласны заключить договор</w:t>
      </w:r>
      <w:r w:rsidRPr="008C0DD6">
        <w:rPr>
          <w:rFonts w:ascii="Times New Roman" w:hAnsi="Times New Roman"/>
          <w:sz w:val="28"/>
          <w:szCs w:val="28"/>
        </w:rPr>
        <w:t xml:space="preserve"> по объявленной цене, оповещают (сигнализируют) о своем согласии пут</w:t>
      </w:r>
      <w:r>
        <w:rPr>
          <w:rFonts w:ascii="Times New Roman" w:hAnsi="Times New Roman"/>
          <w:sz w:val="28"/>
          <w:szCs w:val="28"/>
        </w:rPr>
        <w:t>ём поднятия  карточки с номером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C77B4B" w:rsidRDefault="00C77B4B" w:rsidP="00BC1FE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Аукционист объявляет номер карточки участника аукциона, который первым поднял карточку после объявления аукционистом начальной (минимальной) цены договора, увеличенной в соответствии с "шагом аукциона", а также новую цену договора, увеличенную в соответствии с "шагом аукциона", и "шаг аукциона", в соответствии с которым повышается цена;</w:t>
      </w:r>
    </w:p>
    <w:p w:rsidR="00C77B4B" w:rsidRPr="00E0326A" w:rsidRDefault="00C77B4B" w:rsidP="00BC1FE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E0326A">
        <w:rPr>
          <w:rFonts w:ascii="Times New Roman" w:hAnsi="Times New Roman"/>
          <w:sz w:val="28"/>
          <w:szCs w:val="28"/>
          <w:lang w:eastAsia="ru-RU"/>
        </w:rPr>
        <w:t>укцион считается оконченным, если после троекратного объявления аукционистом последнего предложения о цене договора ни один участник аукциона не поднял карточку. В этом случае аукционист объявляет о</w:t>
      </w:r>
      <w:r>
        <w:rPr>
          <w:rFonts w:ascii="Times New Roman" w:hAnsi="Times New Roman"/>
          <w:sz w:val="28"/>
          <w:szCs w:val="28"/>
          <w:lang w:eastAsia="ru-RU"/>
        </w:rPr>
        <w:t>б окончании проведения аукциона</w:t>
      </w:r>
      <w:r w:rsidRPr="00E0326A">
        <w:rPr>
          <w:rFonts w:ascii="Times New Roman" w:hAnsi="Times New Roman"/>
          <w:sz w:val="28"/>
          <w:szCs w:val="28"/>
          <w:lang w:eastAsia="ru-RU"/>
        </w:rPr>
        <w:t xml:space="preserve">, последнее и предпоследнее предложения о цене договора, номер карточки и </w:t>
      </w:r>
      <w:r>
        <w:rPr>
          <w:rFonts w:ascii="Times New Roman" w:hAnsi="Times New Roman"/>
          <w:sz w:val="28"/>
          <w:szCs w:val="28"/>
          <w:lang w:eastAsia="ru-RU"/>
        </w:rPr>
        <w:t>Ф.И.О.</w:t>
      </w:r>
      <w:r w:rsidRPr="00E0326A">
        <w:rPr>
          <w:rFonts w:ascii="Times New Roman" w:hAnsi="Times New Roman"/>
          <w:sz w:val="28"/>
          <w:szCs w:val="28"/>
          <w:lang w:eastAsia="ru-RU"/>
        </w:rPr>
        <w:t xml:space="preserve"> победителя аукциона и участника аукциона, сделавшего предпоследнее предложение о цене договора.</w:t>
      </w:r>
    </w:p>
    <w:p w:rsidR="00C77B4B" w:rsidRPr="00A60BD8" w:rsidRDefault="00C77B4B" w:rsidP="00A60BD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0326A">
        <w:rPr>
          <w:rFonts w:ascii="Times New Roman" w:hAnsi="Times New Roman"/>
          <w:sz w:val="28"/>
          <w:szCs w:val="28"/>
          <w:lang w:eastAsia="ru-RU"/>
        </w:rPr>
        <w:t>Победителем аукциона признается лицо, предложившее наиболее высокую цену договора.</w:t>
      </w:r>
    </w:p>
    <w:p w:rsidR="00C77B4B" w:rsidRDefault="00C77B4B" w:rsidP="00443AB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60BD8">
        <w:rPr>
          <w:rFonts w:ascii="Times New Roman" w:hAnsi="Times New Roman"/>
          <w:color w:val="000000"/>
          <w:sz w:val="28"/>
          <w:szCs w:val="28"/>
        </w:rPr>
        <w:t>В случае если в аукционе участвовал один участник или при проведении аукциона не присутствовал ни один участник аукциона, либо в случае, если в связи с отсутствием предложений о цене договора</w:t>
      </w:r>
      <w:r>
        <w:rPr>
          <w:rFonts w:ascii="Times New Roman" w:hAnsi="Times New Roman"/>
          <w:color w:val="000000"/>
          <w:sz w:val="28"/>
          <w:szCs w:val="28"/>
        </w:rPr>
        <w:t>, предусматривающих более высокую</w:t>
      </w:r>
      <w:r w:rsidRPr="00A60BD8">
        <w:rPr>
          <w:rFonts w:ascii="Times New Roman" w:hAnsi="Times New Roman"/>
          <w:color w:val="000000"/>
          <w:sz w:val="28"/>
          <w:szCs w:val="28"/>
        </w:rPr>
        <w:t xml:space="preserve"> цену договора, чем начальная (</w:t>
      </w:r>
      <w:r>
        <w:rPr>
          <w:rFonts w:ascii="Times New Roman" w:hAnsi="Times New Roman"/>
          <w:color w:val="000000"/>
          <w:sz w:val="28"/>
          <w:szCs w:val="28"/>
        </w:rPr>
        <w:t>минимальная) цена договора а</w:t>
      </w:r>
      <w:r w:rsidRPr="00A60BD8">
        <w:rPr>
          <w:rFonts w:ascii="Times New Roman" w:hAnsi="Times New Roman"/>
          <w:color w:val="000000"/>
          <w:sz w:val="28"/>
          <w:szCs w:val="28"/>
        </w:rPr>
        <w:t xml:space="preserve">укцион признается несостоявшимся. </w:t>
      </w:r>
    </w:p>
    <w:p w:rsidR="00C77B4B" w:rsidRDefault="00C77B4B" w:rsidP="00C44F7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Заключается договор с лицом, признанным единственным участником аукциона, на условиях и по цене, которые предусмотрены заявкой на участие в аукционе, но по цене не менее начальной (минимальной) цены договора, указанной в извещении о проведении аукциона.</w:t>
      </w:r>
    </w:p>
    <w:p w:rsidR="00C77B4B" w:rsidRDefault="00C77B4B" w:rsidP="00443A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77B4B" w:rsidRPr="00FE688B" w:rsidRDefault="00C77B4B" w:rsidP="00A60B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77B4B" w:rsidRDefault="00C77B4B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C77B4B" w:rsidRDefault="00C77B4B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C77B4B" w:rsidRDefault="00C77B4B" w:rsidP="00753F9C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C77B4B" w:rsidRDefault="00C77B4B" w:rsidP="00753F9C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C77B4B" w:rsidRDefault="00C77B4B" w:rsidP="00753F9C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C77B4B" w:rsidRDefault="00C77B4B" w:rsidP="00753F9C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C77B4B" w:rsidRDefault="00C77B4B" w:rsidP="00753F9C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C77B4B" w:rsidRDefault="00C77B4B" w:rsidP="00753F9C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C77B4B" w:rsidRDefault="00C77B4B" w:rsidP="00753F9C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C77B4B" w:rsidRDefault="00C77B4B" w:rsidP="00753F9C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C77B4B" w:rsidRDefault="00C77B4B" w:rsidP="00753F9C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sectPr w:rsidR="00C77B4B" w:rsidSect="00ED02EA">
      <w:footerReference w:type="default" r:id="rId8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7B4B" w:rsidRDefault="00C77B4B" w:rsidP="00D21815">
      <w:pPr>
        <w:spacing w:after="0" w:line="240" w:lineRule="auto"/>
      </w:pPr>
      <w:r>
        <w:separator/>
      </w:r>
    </w:p>
  </w:endnote>
  <w:endnote w:type="continuationSeparator" w:id="0">
    <w:p w:rsidR="00C77B4B" w:rsidRDefault="00C77B4B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7B4B" w:rsidRDefault="00C77B4B">
    <w:pPr>
      <w:pStyle w:val="Footer"/>
      <w:jc w:val="right"/>
    </w:pPr>
    <w:fldSimple w:instr="PAGE   \* MERGEFORMAT">
      <w:r>
        <w:rPr>
          <w:noProof/>
        </w:rPr>
        <w:t>1</w:t>
      </w:r>
    </w:fldSimple>
  </w:p>
  <w:p w:rsidR="00C77B4B" w:rsidRDefault="00C77B4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7B4B" w:rsidRDefault="00C77B4B" w:rsidP="00D21815">
      <w:pPr>
        <w:spacing w:after="0" w:line="240" w:lineRule="auto"/>
      </w:pPr>
      <w:r>
        <w:separator/>
      </w:r>
    </w:p>
  </w:footnote>
  <w:footnote w:type="continuationSeparator" w:id="0">
    <w:p w:rsidR="00C77B4B" w:rsidRDefault="00C77B4B" w:rsidP="00D21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7E7DC0"/>
    <w:multiLevelType w:val="hybridMultilevel"/>
    <w:tmpl w:val="EFF890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63E5190E"/>
    <w:multiLevelType w:val="multilevel"/>
    <w:tmpl w:val="634AA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6314"/>
    <w:rsid w:val="00022B53"/>
    <w:rsid w:val="00027D73"/>
    <w:rsid w:val="00031741"/>
    <w:rsid w:val="000612C0"/>
    <w:rsid w:val="00065B15"/>
    <w:rsid w:val="000665AA"/>
    <w:rsid w:val="00071FE5"/>
    <w:rsid w:val="0007748D"/>
    <w:rsid w:val="00092398"/>
    <w:rsid w:val="000A65F6"/>
    <w:rsid w:val="000C1D50"/>
    <w:rsid w:val="000C4F25"/>
    <w:rsid w:val="000F2859"/>
    <w:rsid w:val="0011568F"/>
    <w:rsid w:val="00121EA1"/>
    <w:rsid w:val="00160749"/>
    <w:rsid w:val="00167D78"/>
    <w:rsid w:val="00170BC2"/>
    <w:rsid w:val="001C1613"/>
    <w:rsid w:val="001C3AFF"/>
    <w:rsid w:val="001F3BB5"/>
    <w:rsid w:val="0021447F"/>
    <w:rsid w:val="00223C6A"/>
    <w:rsid w:val="00233BB1"/>
    <w:rsid w:val="002351A6"/>
    <w:rsid w:val="002755C8"/>
    <w:rsid w:val="002A3C03"/>
    <w:rsid w:val="002B5B02"/>
    <w:rsid w:val="002E635F"/>
    <w:rsid w:val="003105EC"/>
    <w:rsid w:val="00316157"/>
    <w:rsid w:val="00345F9B"/>
    <w:rsid w:val="0039383C"/>
    <w:rsid w:val="003B7CD7"/>
    <w:rsid w:val="003E4B74"/>
    <w:rsid w:val="00407DF8"/>
    <w:rsid w:val="004404FE"/>
    <w:rsid w:val="00441DE6"/>
    <w:rsid w:val="00443ABA"/>
    <w:rsid w:val="0046454F"/>
    <w:rsid w:val="0047136F"/>
    <w:rsid w:val="004731F6"/>
    <w:rsid w:val="004734E6"/>
    <w:rsid w:val="004818D2"/>
    <w:rsid w:val="004869E7"/>
    <w:rsid w:val="004A6103"/>
    <w:rsid w:val="004A6AA7"/>
    <w:rsid w:val="004B134F"/>
    <w:rsid w:val="004C726B"/>
    <w:rsid w:val="004E2636"/>
    <w:rsid w:val="004E2D89"/>
    <w:rsid w:val="004E66A6"/>
    <w:rsid w:val="004F2000"/>
    <w:rsid w:val="00502EC0"/>
    <w:rsid w:val="005165BF"/>
    <w:rsid w:val="0053352D"/>
    <w:rsid w:val="00564DE1"/>
    <w:rsid w:val="0056617D"/>
    <w:rsid w:val="00575C29"/>
    <w:rsid w:val="00596040"/>
    <w:rsid w:val="005A5380"/>
    <w:rsid w:val="005C6A88"/>
    <w:rsid w:val="00611695"/>
    <w:rsid w:val="00640603"/>
    <w:rsid w:val="006952C0"/>
    <w:rsid w:val="006A4434"/>
    <w:rsid w:val="006B7E04"/>
    <w:rsid w:val="006D2F44"/>
    <w:rsid w:val="00701E25"/>
    <w:rsid w:val="00710367"/>
    <w:rsid w:val="007128C6"/>
    <w:rsid w:val="00742672"/>
    <w:rsid w:val="00753F9C"/>
    <w:rsid w:val="00782DE4"/>
    <w:rsid w:val="007938C7"/>
    <w:rsid w:val="007A0054"/>
    <w:rsid w:val="007A4E36"/>
    <w:rsid w:val="007D4DEC"/>
    <w:rsid w:val="00807A95"/>
    <w:rsid w:val="00813CB2"/>
    <w:rsid w:val="008335F9"/>
    <w:rsid w:val="0084231C"/>
    <w:rsid w:val="00894F0D"/>
    <w:rsid w:val="0089728A"/>
    <w:rsid w:val="008C0DD6"/>
    <w:rsid w:val="008D066D"/>
    <w:rsid w:val="008D1828"/>
    <w:rsid w:val="008F64D6"/>
    <w:rsid w:val="00922523"/>
    <w:rsid w:val="00945A73"/>
    <w:rsid w:val="009469EA"/>
    <w:rsid w:val="00947094"/>
    <w:rsid w:val="00950221"/>
    <w:rsid w:val="00966139"/>
    <w:rsid w:val="00977AB2"/>
    <w:rsid w:val="00987417"/>
    <w:rsid w:val="00995C31"/>
    <w:rsid w:val="00996314"/>
    <w:rsid w:val="009E112D"/>
    <w:rsid w:val="009E2554"/>
    <w:rsid w:val="009F1CEA"/>
    <w:rsid w:val="00A032EE"/>
    <w:rsid w:val="00A063EF"/>
    <w:rsid w:val="00A43AAD"/>
    <w:rsid w:val="00A5398E"/>
    <w:rsid w:val="00A54BFC"/>
    <w:rsid w:val="00A60BD8"/>
    <w:rsid w:val="00A76154"/>
    <w:rsid w:val="00A81464"/>
    <w:rsid w:val="00A84011"/>
    <w:rsid w:val="00A90863"/>
    <w:rsid w:val="00AC157C"/>
    <w:rsid w:val="00AD2ADF"/>
    <w:rsid w:val="00AE3644"/>
    <w:rsid w:val="00AE4152"/>
    <w:rsid w:val="00AE5645"/>
    <w:rsid w:val="00B07225"/>
    <w:rsid w:val="00B16C38"/>
    <w:rsid w:val="00B23EE9"/>
    <w:rsid w:val="00B371A9"/>
    <w:rsid w:val="00B53442"/>
    <w:rsid w:val="00B7738F"/>
    <w:rsid w:val="00B86C5B"/>
    <w:rsid w:val="00B9474C"/>
    <w:rsid w:val="00BA07FF"/>
    <w:rsid w:val="00BC1FEA"/>
    <w:rsid w:val="00C2589A"/>
    <w:rsid w:val="00C44F76"/>
    <w:rsid w:val="00C45C40"/>
    <w:rsid w:val="00C77B4B"/>
    <w:rsid w:val="00C91EE0"/>
    <w:rsid w:val="00CA0C5B"/>
    <w:rsid w:val="00CA4C69"/>
    <w:rsid w:val="00D15BA5"/>
    <w:rsid w:val="00D21815"/>
    <w:rsid w:val="00D922DB"/>
    <w:rsid w:val="00D93401"/>
    <w:rsid w:val="00DA1CD3"/>
    <w:rsid w:val="00E0326A"/>
    <w:rsid w:val="00E046E9"/>
    <w:rsid w:val="00E530E5"/>
    <w:rsid w:val="00E548D8"/>
    <w:rsid w:val="00E66D43"/>
    <w:rsid w:val="00E80213"/>
    <w:rsid w:val="00E91090"/>
    <w:rsid w:val="00E93A16"/>
    <w:rsid w:val="00EB566B"/>
    <w:rsid w:val="00EC717B"/>
    <w:rsid w:val="00ED02EA"/>
    <w:rsid w:val="00F07825"/>
    <w:rsid w:val="00F34D21"/>
    <w:rsid w:val="00F46C35"/>
    <w:rsid w:val="00F544CD"/>
    <w:rsid w:val="00F63190"/>
    <w:rsid w:val="00F7153A"/>
    <w:rsid w:val="00F8235F"/>
    <w:rsid w:val="00F9275C"/>
    <w:rsid w:val="00FA5396"/>
    <w:rsid w:val="00FA6F24"/>
    <w:rsid w:val="00FB6F2A"/>
    <w:rsid w:val="00FC438E"/>
    <w:rsid w:val="00FC4B18"/>
    <w:rsid w:val="00FD34E8"/>
    <w:rsid w:val="00FE25CB"/>
    <w:rsid w:val="00FE5580"/>
    <w:rsid w:val="00FE6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DF8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755C8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755C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945A7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D15BA5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2181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2181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034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basis.dp.ua/rule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3</Pages>
  <Words>705</Words>
  <Characters>4022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 продаже физическим лицам</dc:title>
  <dc:subject/>
  <dc:creator>Прокуратова Елена Владимировна</dc:creator>
  <cp:keywords/>
  <dc:description/>
  <cp:lastModifiedBy>GEG</cp:lastModifiedBy>
  <cp:revision>4</cp:revision>
  <cp:lastPrinted>2012-08-15T13:53:00Z</cp:lastPrinted>
  <dcterms:created xsi:type="dcterms:W3CDTF">2012-09-17T08:21:00Z</dcterms:created>
  <dcterms:modified xsi:type="dcterms:W3CDTF">2012-09-27T07:04:00Z</dcterms:modified>
</cp:coreProperties>
</file>